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default" w:ascii="宋体" w:hAnsi="宋体" w:eastAsia="宋体"/>
          <w:b/>
          <w:bCs/>
          <w:lang w:val="en-US" w:eastAsia="zh-CN"/>
        </w:rPr>
      </w:pPr>
      <w:r>
        <w:rPr>
          <w:rStyle w:val="4"/>
          <w:rFonts w:hint="eastAsia" w:ascii="宋体" w:hAnsi="宋体" w:eastAsia="宋体"/>
          <w:b/>
          <w:bCs/>
          <w:lang w:val="en-US" w:eastAsia="zh-CN"/>
        </w:rPr>
        <w:t>内蒙古营养学会伦理委员会</w:t>
      </w:r>
    </w:p>
    <w:p>
      <w:pPr>
        <w:jc w:val="center"/>
        <w:rPr>
          <w:rStyle w:val="4"/>
          <w:rFonts w:hint="eastAsia" w:ascii="宋体" w:hAnsi="宋体" w:eastAsia="宋体"/>
          <w:b/>
          <w:bCs/>
          <w:lang w:eastAsia="zh-CN"/>
        </w:rPr>
      </w:pPr>
      <w:r>
        <w:rPr>
          <w:rStyle w:val="4"/>
          <w:rFonts w:hint="eastAsia" w:ascii="宋体" w:hAnsi="宋体" w:eastAsia="宋体"/>
          <w:b/>
          <w:bCs/>
          <w:lang w:val="en-US" w:eastAsia="zh-CN"/>
        </w:rPr>
        <w:t>人体生物</w:t>
      </w:r>
      <w:r>
        <w:rPr>
          <w:rStyle w:val="4"/>
          <w:rFonts w:ascii="宋体" w:hAnsi="宋体" w:eastAsia="宋体"/>
          <w:b/>
          <w:bCs/>
        </w:rPr>
        <w:t>医学伦理审查申请</w:t>
      </w:r>
      <w:r>
        <w:rPr>
          <w:rStyle w:val="4"/>
          <w:rFonts w:hint="eastAsia" w:ascii="宋体" w:hAnsi="宋体" w:eastAsia="宋体"/>
          <w:b/>
          <w:bCs/>
          <w:lang w:eastAsia="zh-CN"/>
        </w:rPr>
        <w:t>书</w:t>
      </w:r>
    </w:p>
    <w:p>
      <w:pPr>
        <w:jc w:val="center"/>
        <w:rPr>
          <w:rStyle w:val="4"/>
          <w:rFonts w:hint="eastAsia" w:ascii="宋体" w:hAnsi="宋体" w:eastAsia="宋体"/>
          <w:b/>
          <w:bCs/>
          <w:lang w:eastAsia="zh-CN"/>
        </w:rPr>
      </w:pPr>
    </w:p>
    <w:p>
      <w:pPr>
        <w:rPr>
          <w:rFonts w:hint="default" w:ascii="宋体" w:hAnsi="宋体" w:eastAsia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1一般信息</w:t>
      </w:r>
    </w:p>
    <w:tbl>
      <w:tblPr>
        <w:tblStyle w:val="2"/>
        <w:tblW w:w="895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2032"/>
        <w:gridCol w:w="2446"/>
        <w:gridCol w:w="24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项目性质</w:t>
            </w:r>
          </w:p>
        </w:tc>
        <w:tc>
          <w:tcPr>
            <w:tcW w:w="4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项目批件号</w:t>
            </w:r>
          </w:p>
        </w:tc>
        <w:tc>
          <w:tcPr>
            <w:tcW w:w="4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 xml:space="preserve">方案版本号 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方案版本日期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知情同意书版本号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知情同意书版本日期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组长单位</w:t>
            </w:r>
          </w:p>
        </w:tc>
        <w:tc>
          <w:tcPr>
            <w:tcW w:w="489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组长单位主要负责人</w:t>
            </w:r>
          </w:p>
        </w:tc>
        <w:tc>
          <w:tcPr>
            <w:tcW w:w="489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参加单位</w:t>
            </w:r>
          </w:p>
        </w:tc>
        <w:tc>
          <w:tcPr>
            <w:tcW w:w="489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</w:rPr>
              <w:t>研究者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lang w:val="en-US" w:eastAsia="zh-CN"/>
              </w:rPr>
              <w:t>姓名</w:t>
            </w:r>
          </w:p>
        </w:tc>
        <w:tc>
          <w:tcPr>
            <w:tcW w:w="489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2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研究信息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theme="minorBidi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2.1方案设计类型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4" w:firstLineChars="135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□ 实验性研究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4" w:firstLineChars="135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□ 观察性研究： □ 回顾性分析   □ 前瞻性研究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 xml:space="preserve">2.2 </w:t>
      </w:r>
      <w:r>
        <w:rPr>
          <w:rFonts w:ascii="宋体" w:hAnsi="宋体" w:eastAsia="宋体"/>
          <w:color w:val="000000"/>
          <w:sz w:val="24"/>
          <w:szCs w:val="24"/>
        </w:rPr>
        <w:t>研究信息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资金来源：□ 企业  □ 政府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学术团体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本单位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自筹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其他伦理委员会有无对该项目的否定性或提前中止的决定： □ 有  □ 无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使用人体生物标本：□ 是 （选是，请勾选下面选项）  □ 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2160" w:firstLineChars="900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□ 采集生物标本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利用以往保存的生物标本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研究干预超出产品说明书范围，是否获得行政监管部门批准：□ 是  □ 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（选否，请勾选下面选项）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研究结果是否用于注册或修改说明书： □ 是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研究是否用于产品的广告： □ 是  □ 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超出说明书使用该产品是否显著增加风险： □ 是  □ 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医疗器械的类别：□ 是（选是，请勾选下面选项）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920" w:firstLineChars="80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□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Ⅰ 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 w:cs="Arial"/>
          <w:color w:val="000000"/>
          <w:sz w:val="24"/>
          <w:szCs w:val="24"/>
        </w:rPr>
        <w:t>□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Ⅱ 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 w:cs="Arial"/>
          <w:color w:val="000000"/>
          <w:sz w:val="24"/>
          <w:szCs w:val="24"/>
        </w:rPr>
        <w:t>□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Ⅲ 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 w:cs="Arial"/>
          <w:color w:val="000000"/>
          <w:sz w:val="24"/>
          <w:szCs w:val="24"/>
        </w:rPr>
        <w:t>□</w:t>
      </w:r>
      <w:r>
        <w:rPr>
          <w:rFonts w:ascii="宋体" w:hAnsi="宋体" w:eastAsia="宋体"/>
          <w:color w:val="000000"/>
          <w:sz w:val="24"/>
          <w:szCs w:val="24"/>
        </w:rPr>
        <w:t xml:space="preserve"> 体外诊断试剂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招募受试者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  <w:u w:val="single"/>
        </w:rPr>
      </w:pPr>
      <w:r>
        <w:rPr>
          <w:rFonts w:ascii="宋体" w:hAnsi="宋体" w:eastAsia="宋体"/>
          <w:color w:val="000000"/>
          <w:sz w:val="24"/>
          <w:szCs w:val="24"/>
        </w:rPr>
        <w:t>招募执行人： □ 医生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研究者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研究助理  □ 其他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招募方式： □ 广告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个人联系  □ 数据库  □ 中介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其他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</w:t>
      </w:r>
      <w:r>
        <w:rPr>
          <w:rFonts w:ascii="宋体" w:hAnsi="宋体" w:eastAsia="宋体"/>
          <w:color w:val="000000"/>
          <w:sz w:val="24"/>
          <w:szCs w:val="24"/>
        </w:rPr>
        <w:t xml:space="preserve">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招募人群特征：□ 健康者  □ 患者  □ 孕妇  □ 弱势群体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弱势群体特征（选弱势群体，请勾选）：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564" w:firstLineChars="652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□ 儿童/未成年人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申请人/研究者的雇员或学生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564" w:firstLineChars="652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□ 认知障碍或健康状况不允许做出知情同意的成人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564" w:firstLineChars="652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□ 教育/经济地位低下的人员  □疾病终末期患者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564" w:firstLineChars="652"/>
        <w:textAlignment w:val="auto"/>
        <w:rPr>
          <w:rFonts w:ascii="宋体" w:hAnsi="宋体" w:eastAsia="宋体"/>
          <w:color w:val="000000"/>
          <w:u w:val="single"/>
        </w:rPr>
      </w:pPr>
      <w:r>
        <w:rPr>
          <w:rFonts w:ascii="宋体" w:hAnsi="宋体" w:eastAsia="宋体"/>
          <w:color w:val="000000"/>
          <w:sz w:val="24"/>
          <w:szCs w:val="24"/>
        </w:rPr>
        <w:t>□ 囚犯或劳教人员  □ 其他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知情同意能力评估方式（选弱势群体，请勾选）：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84" w:firstLineChars="827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□ 临床判断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量表  □ 仪器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涉及孕妇研究的信息（选孕妇，请勾选）：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564" w:firstLineChars="652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□ 没有通过经济利益引诱其中止妊娠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564" w:firstLineChars="652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□ 研究人员不参与中止妊娠的决策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564" w:firstLineChars="652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□ 研究人员不参与新生儿生存能力的判断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受试者报酬：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>□ 有（选有，请勾选下面选项）  □ 无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564" w:firstLineChars="652"/>
        <w:textAlignment w:val="auto"/>
        <w:rPr>
          <w:rFonts w:ascii="宋体" w:hAnsi="宋体" w:eastAsia="宋体"/>
          <w:color w:val="000000"/>
          <w:u w:val="single"/>
        </w:rPr>
      </w:pPr>
      <w:r>
        <w:rPr>
          <w:rFonts w:ascii="宋体" w:hAnsi="宋体" w:eastAsia="宋体"/>
          <w:color w:val="000000"/>
          <w:sz w:val="24"/>
          <w:szCs w:val="24"/>
        </w:rPr>
        <w:t>金额：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支付方式：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>□ 按随访次数分次支付  □ 研究结束前/后一次支付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知情同意过程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知情执行人：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>□ 医生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研究者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研究助理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</w:rPr>
        <w:t xml:space="preserve"> □ 其他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获取知情同意地点：□ 接待室  □ 诊室  □ 病房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知情同意签字：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 </w:t>
      </w:r>
      <w:r>
        <w:rPr>
          <w:rFonts w:ascii="宋体" w:hAnsi="宋体" w:eastAsia="宋体"/>
          <w:color w:val="000000"/>
          <w:sz w:val="24"/>
          <w:szCs w:val="24"/>
        </w:rPr>
        <w:t>□ 受试者签字 □ 法定代理人签字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知情同意的例外：□ 是（选是，请勾选下面选项）  □ 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924" w:firstLineChars="802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□ 申请开展在紧急情况下无法获得知情同意的研究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924" w:firstLineChars="802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□ 申请免除知情同意-利用以往获得的病历/标本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924" w:firstLineChars="802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□ 申请免除知情同意-病历/标本的二次利用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924" w:firstLineChars="802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□ 申请免除知情同意签字-影响受试者隐私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1924" w:firstLineChars="802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□ 申请免除知情同意签字-研究风险不大于最小风险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>主要研究者信息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主要研究者声明：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571" w:firstLineChars="238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□ 本人与该研究不存在利益冲突  □ 本人与该研究存在利益冲突</w:t>
      </w:r>
      <w:r>
        <w:rPr>
          <w:rFonts w:ascii="宋体" w:hAnsi="宋体" w:eastAsia="宋体"/>
          <w:color w:val="000000"/>
        </w:rPr>
        <w:br w:type="textWrapping"/>
      </w:r>
      <w:r>
        <w:rPr>
          <w:rFonts w:ascii="宋体" w:hAnsi="宋体" w:eastAsia="宋体"/>
          <w:color w:val="000000"/>
          <w:sz w:val="24"/>
          <w:szCs w:val="24"/>
        </w:rPr>
        <w:t>主要研究者负责的在研项目数：</w:t>
      </w: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</w:t>
      </w:r>
      <w:r>
        <w:rPr>
          <w:rFonts w:ascii="宋体" w:hAnsi="宋体" w:eastAsia="宋体"/>
          <w:color w:val="000000"/>
          <w:sz w:val="24"/>
          <w:szCs w:val="24"/>
        </w:rPr>
        <w:t>项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 w:val="24"/>
          <w:szCs w:val="24"/>
        </w:rPr>
        <w:t>主要研究者负责的在研项目中，与本项目的目标疾病相同的项目数：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</w:t>
      </w:r>
      <w:r>
        <w:rPr>
          <w:rFonts w:ascii="宋体" w:hAnsi="宋体" w:eastAsia="宋体"/>
          <w:color w:val="000000"/>
          <w:sz w:val="24"/>
          <w:szCs w:val="24"/>
        </w:rPr>
        <w:t xml:space="preserve"> 项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firstLine="0" w:firstLineChars="0"/>
        <w:textAlignment w:val="auto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9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9"/>
        <w:ind w:left="420" w:firstLine="0" w:firstLineChars="0"/>
        <w:rPr>
          <w:rFonts w:hint="eastAsia" w:ascii="宋体" w:hAnsi="宋体" w:eastAsia="宋体"/>
          <w:color w:val="000000"/>
          <w:lang w:eastAsia="zh-CN"/>
        </w:rPr>
      </w:pPr>
      <w:r>
        <w:rPr>
          <w:rFonts w:ascii="宋体" w:hAnsi="宋体" w:eastAsia="宋体"/>
          <w:color w:val="000000"/>
          <w:sz w:val="24"/>
          <w:szCs w:val="24"/>
        </w:rPr>
        <w:t>申请人声明：我将</w:t>
      </w:r>
      <w:r>
        <w:rPr>
          <w:rFonts w:hint="eastAsia" w:ascii="宋体" w:hAnsi="宋体" w:eastAsia="宋体"/>
          <w:color w:val="000000"/>
          <w:sz w:val="24"/>
          <w:szCs w:val="24"/>
        </w:rPr>
        <w:t>遵循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国家有关法律</w:t>
      </w:r>
      <w:r>
        <w:rPr>
          <w:rFonts w:ascii="宋体" w:hAnsi="宋体" w:eastAsia="宋体"/>
          <w:color w:val="000000"/>
          <w:sz w:val="24"/>
          <w:szCs w:val="24"/>
        </w:rPr>
        <w:t>、研究方案及伦理委员会要求开展本项研究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。</w:t>
      </w:r>
    </w:p>
    <w:p>
      <w:pPr>
        <w:pStyle w:val="9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9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9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</w:p>
    <w:p>
      <w:pPr>
        <w:pStyle w:val="9"/>
        <w:ind w:left="420" w:firstLine="0" w:firstLineChars="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        </w:t>
      </w:r>
      <w:r>
        <w:rPr>
          <w:rFonts w:ascii="宋体" w:hAnsi="宋体" w:eastAsia="宋体"/>
          <w:color w:val="000000"/>
          <w:sz w:val="24"/>
          <w:szCs w:val="24"/>
        </w:rPr>
        <w:t xml:space="preserve">                </w:t>
      </w:r>
      <w:r>
        <w:rPr>
          <w:rFonts w:ascii="宋体" w:hAnsi="宋体" w:eastAsia="宋体"/>
          <w:color w:val="000000"/>
          <w:sz w:val="24"/>
          <w:szCs w:val="24"/>
          <w:u w:val="single"/>
        </w:rPr>
        <w:t xml:space="preserve">                    </w:t>
      </w:r>
    </w:p>
    <w:p>
      <w:pPr>
        <w:pStyle w:val="9"/>
        <w:ind w:left="420" w:firstLine="0" w:firstLineChars="0"/>
        <w:rPr>
          <w:rFonts w:hint="eastAsia" w:ascii="宋体" w:hAnsi="宋体" w:eastAsia="宋体"/>
        </w:rPr>
      </w:pPr>
      <w:r>
        <w:rPr>
          <w:rFonts w:ascii="宋体" w:hAnsi="宋体" w:eastAsia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研究人员</w:t>
      </w:r>
      <w:r>
        <w:rPr>
          <w:rFonts w:ascii="宋体" w:hAnsi="宋体" w:eastAsia="宋体"/>
          <w:color w:val="000000"/>
          <w:sz w:val="24"/>
          <w:szCs w:val="24"/>
        </w:rPr>
        <w:t xml:space="preserve">）                        </w:t>
      </w:r>
      <w:r>
        <w:rPr>
          <w:rFonts w:ascii="宋体" w:hAnsi="宋体" w:eastAsia="宋体"/>
          <w:color w:val="000000"/>
          <w:sz w:val="22"/>
          <w:szCs w:val="18"/>
        </w:rPr>
        <w:t>（日期 YYYY/MM/DD）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UnicodeM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-Regular">
    <w:altName w:val="Wingding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D"/>
    <w:rsid w:val="00292C14"/>
    <w:rsid w:val="00313B06"/>
    <w:rsid w:val="00537A96"/>
    <w:rsid w:val="007C41F2"/>
    <w:rsid w:val="008A0A7B"/>
    <w:rsid w:val="00A06167"/>
    <w:rsid w:val="00A14B2B"/>
    <w:rsid w:val="00B2509D"/>
    <w:rsid w:val="00F3055B"/>
    <w:rsid w:val="00FD4856"/>
    <w:rsid w:val="0ECC33D7"/>
    <w:rsid w:val="0EFB7C16"/>
    <w:rsid w:val="44662245"/>
    <w:rsid w:val="7670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uiPriority w:val="0"/>
    <w:rPr>
      <w:rFonts w:hint="default" w:ascii="ArialUnicodeMS" w:hAnsi="ArialUnicodeMS"/>
      <w:color w:val="000000"/>
      <w:sz w:val="32"/>
      <w:szCs w:val="32"/>
    </w:rPr>
  </w:style>
  <w:style w:type="character" w:customStyle="1" w:styleId="5">
    <w:name w:val="fontstyle11"/>
    <w:basedOn w:val="3"/>
    <w:qFormat/>
    <w:uiPriority w:val="0"/>
    <w:rPr>
      <w:rFonts w:hint="default" w:ascii="Wingdings-Regular" w:hAnsi="Wingdings-Regular"/>
      <w:color w:val="000000"/>
      <w:sz w:val="16"/>
      <w:szCs w:val="16"/>
    </w:rPr>
  </w:style>
  <w:style w:type="character" w:customStyle="1" w:styleId="6">
    <w:name w:val="fontstyle31"/>
    <w:basedOn w:val="3"/>
    <w:uiPriority w:val="0"/>
    <w:rPr>
      <w:rFonts w:hint="eastAsia" w:ascii="宋体" w:hAnsi="宋体" w:eastAsia="宋体"/>
      <w:color w:val="000000"/>
      <w:sz w:val="18"/>
      <w:szCs w:val="18"/>
    </w:rPr>
  </w:style>
  <w:style w:type="character" w:customStyle="1" w:styleId="7">
    <w:name w:val="fontstyle41"/>
    <w:basedOn w:val="3"/>
    <w:qFormat/>
    <w:uiPriority w:val="0"/>
    <w:rPr>
      <w:rFonts w:hint="default" w:ascii="TimesNewRomanPSMT" w:hAnsi="TimesNewRomanPSMT"/>
      <w:color w:val="000000"/>
      <w:sz w:val="18"/>
      <w:szCs w:val="18"/>
    </w:rPr>
  </w:style>
  <w:style w:type="character" w:customStyle="1" w:styleId="8">
    <w:name w:val="fontstyle51"/>
    <w:basedOn w:val="3"/>
    <w:qFormat/>
    <w:uiPriority w:val="0"/>
    <w:rPr>
      <w:rFonts w:hint="default" w:ascii="ArialMT" w:hAnsi="ArialMT"/>
      <w:color w:val="00000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1227</Characters>
  <Lines>10</Lines>
  <Paragraphs>2</Paragraphs>
  <TotalTime>6</TotalTime>
  <ScaleCrop>false</ScaleCrop>
  <LinksUpToDate>false</LinksUpToDate>
  <CharactersWithSpaces>1440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2020-01-05T12:11:00Z</dcterms:created>
  <dc:creator>zheng yan</dc:creator>
  <cp:lastModifiedBy>Administrator</cp:lastModifiedBy>
  <dcterms:modified xsi:type="dcterms:W3CDTF">2020-04-05T15:28:46Z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